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50BD" w14:textId="3B543FD5" w:rsidR="00CE742E" w:rsidRPr="009F1876" w:rsidRDefault="009F1876" w:rsidP="009F1876">
      <w:pPr>
        <w:widowControl/>
        <w:spacing w:line="360" w:lineRule="exact"/>
        <w:jc w:val="right"/>
        <w:rPr>
          <w:rFonts w:asciiTheme="minorEastAsia" w:hAnsiTheme="minorEastAsia" w:cs="ＭＳ Ｐゴシック"/>
          <w:kern w:val="0"/>
          <w:sz w:val="22"/>
        </w:rPr>
      </w:pPr>
      <w:bookmarkStart w:id="0" w:name="_Hlk94795118"/>
      <w:r w:rsidRPr="009F1876"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840CA2">
        <w:rPr>
          <w:rFonts w:asciiTheme="minorEastAsia" w:hAnsiTheme="minorEastAsia" w:cs="ＭＳ Ｐゴシック" w:hint="eastAsia"/>
          <w:kern w:val="0"/>
          <w:sz w:val="22"/>
        </w:rPr>
        <w:t>5</w:t>
      </w:r>
      <w:r>
        <w:rPr>
          <w:rFonts w:asciiTheme="minorEastAsia" w:hAnsiTheme="minorEastAsia" w:cs="ＭＳ Ｐゴシック" w:hint="eastAsia"/>
          <w:kern w:val="0"/>
          <w:sz w:val="22"/>
        </w:rPr>
        <w:t>年2月</w:t>
      </w:r>
    </w:p>
    <w:p w14:paraId="0295374F" w14:textId="77777777" w:rsidR="001D4DDE" w:rsidRDefault="001D4DDE" w:rsidP="00CE742E">
      <w:pPr>
        <w:widowControl/>
        <w:spacing w:line="360" w:lineRule="exac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1D4DDE">
        <w:rPr>
          <w:rFonts w:asciiTheme="minorEastAsia" w:hAnsiTheme="minorEastAsia" w:cs="ＭＳ Ｐゴシック" w:hint="eastAsia"/>
          <w:color w:val="000000"/>
          <w:kern w:val="0"/>
          <w:sz w:val="22"/>
        </w:rPr>
        <w:t>薬剤交付支援事業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における薬剤の</w:t>
      </w:r>
    </w:p>
    <w:p w14:paraId="605D2EBE" w14:textId="4D7AFEFE" w:rsidR="00CE742E" w:rsidRDefault="001D4DDE" w:rsidP="00F51DA0">
      <w:pPr>
        <w:widowControl/>
        <w:spacing w:afterLines="50" w:after="180" w:line="360" w:lineRule="exac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配送費等をご請求される薬局</w:t>
      </w:r>
      <w:r w:rsidR="003B726F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各位</w:t>
      </w:r>
    </w:p>
    <w:p w14:paraId="61453A6A" w14:textId="20ABA758" w:rsidR="00CE742E" w:rsidRDefault="003B726F" w:rsidP="003B726F">
      <w:pPr>
        <w:widowControl/>
        <w:spacing w:line="360" w:lineRule="exact"/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岩手県薬剤師会</w:t>
      </w:r>
      <w:r w:rsidR="009F1876">
        <w:rPr>
          <w:rFonts w:asciiTheme="minorEastAsia" w:hAnsiTheme="minorEastAsia" w:cs="ＭＳ Ｐゴシック" w:hint="eastAsia"/>
          <w:color w:val="000000"/>
          <w:kern w:val="0"/>
          <w:sz w:val="22"/>
        </w:rPr>
        <w:t>・事務局</w:t>
      </w:r>
    </w:p>
    <w:p w14:paraId="72242969" w14:textId="7055907C" w:rsidR="0095442F" w:rsidRPr="0095442F" w:rsidRDefault="00094089" w:rsidP="0095442F">
      <w:pPr>
        <w:widowControl/>
        <w:spacing w:beforeLines="50" w:before="180" w:afterLines="30" w:after="108" w:line="360" w:lineRule="exact"/>
        <w:jc w:val="center"/>
        <w:rPr>
          <w:rFonts w:asciiTheme="minorEastAsia" w:hAnsiTheme="minorEastAsia" w:cs="ＭＳ Ｐゴシック"/>
          <w:color w:val="000000"/>
          <w:kern w:val="0"/>
          <w:sz w:val="32"/>
          <w:szCs w:val="32"/>
        </w:rPr>
      </w:pPr>
      <w:r w:rsidRPr="0095442F">
        <w:rPr>
          <w:rFonts w:asciiTheme="minorEastAsia" w:hAnsiTheme="minorEastAsia" w:cs="ＭＳ Ｐゴシック" w:hint="eastAsia"/>
          <w:color w:val="000000"/>
          <w:kern w:val="0"/>
          <w:sz w:val="32"/>
          <w:szCs w:val="32"/>
        </w:rPr>
        <w:t>薬局の薬剤交付支援事業にかかる今後の日程について</w:t>
      </w:r>
    </w:p>
    <w:p w14:paraId="544438F1" w14:textId="19466AEC" w:rsidR="002C3DD3" w:rsidRDefault="002C3DD3" w:rsidP="00D432D7">
      <w:pPr>
        <w:widowControl/>
        <w:spacing w:line="28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時下ますますご清祥のこととお喜び申し上げます。また、薬局における</w:t>
      </w:r>
      <w:r w:rsidR="00152A79" w:rsidRPr="00152A79">
        <w:rPr>
          <w:rFonts w:asciiTheme="minorEastAsia" w:hAnsiTheme="minorEastAsia" w:cs="ＭＳ Ｐゴシック" w:hint="eastAsia"/>
          <w:color w:val="000000"/>
          <w:kern w:val="0"/>
          <w:sz w:val="22"/>
        </w:rPr>
        <w:t>薬剤交付支援事業についてご協力賜り誠にありがとうございます。</w:t>
      </w:r>
    </w:p>
    <w:p w14:paraId="1B152110" w14:textId="7F5EF4A6" w:rsidR="00152A79" w:rsidRPr="00CE742E" w:rsidRDefault="00152A79" w:rsidP="00D432D7">
      <w:pPr>
        <w:widowControl/>
        <w:spacing w:line="28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152A79">
        <w:rPr>
          <w:rFonts w:asciiTheme="minorEastAsia" w:hAnsiTheme="minorEastAsia" w:cs="ＭＳ Ｐゴシック" w:hint="eastAsia"/>
          <w:color w:val="000000"/>
          <w:kern w:val="0"/>
          <w:sz w:val="22"/>
        </w:rPr>
        <w:t>ご案内のとおり本事業は２月末日分までが事業の対象でございます。つきましては、今後</w:t>
      </w:r>
      <w:r w:rsidR="001A462D">
        <w:rPr>
          <w:rFonts w:asciiTheme="minorEastAsia" w:hAnsiTheme="minorEastAsia" w:cs="ＭＳ Ｐゴシック" w:hint="eastAsia"/>
          <w:color w:val="000000"/>
          <w:kern w:val="0"/>
          <w:sz w:val="22"/>
        </w:rPr>
        <w:t>貴薬局に</w:t>
      </w:r>
      <w:r w:rsidRPr="00152A79">
        <w:rPr>
          <w:rFonts w:asciiTheme="minorEastAsia" w:hAnsiTheme="minorEastAsia" w:cs="ＭＳ Ｐゴシック" w:hint="eastAsia"/>
          <w:color w:val="000000"/>
          <w:kern w:val="0"/>
          <w:sz w:val="22"/>
        </w:rPr>
        <w:t>お願いする事柄について下記のとおりご</w:t>
      </w:r>
      <w:r w:rsidR="002C3DD3">
        <w:rPr>
          <w:rFonts w:asciiTheme="minorEastAsia" w:hAnsiTheme="minorEastAsia" w:cs="ＭＳ Ｐゴシック" w:hint="eastAsia"/>
          <w:color w:val="000000"/>
          <w:kern w:val="0"/>
          <w:sz w:val="22"/>
        </w:rPr>
        <w:t>連絡</w:t>
      </w:r>
      <w:r w:rsidRPr="00152A79">
        <w:rPr>
          <w:rFonts w:asciiTheme="minorEastAsia" w:hAnsiTheme="minorEastAsia" w:cs="ＭＳ Ｐゴシック" w:hint="eastAsia"/>
          <w:color w:val="000000"/>
          <w:kern w:val="0"/>
          <w:sz w:val="22"/>
        </w:rPr>
        <w:t>申し上げます。</w:t>
      </w:r>
    </w:p>
    <w:p w14:paraId="08061873" w14:textId="77777777" w:rsidR="00152A79" w:rsidRDefault="00152A79" w:rsidP="003B6501">
      <w:pPr>
        <w:pStyle w:val="a3"/>
        <w:spacing w:beforeLines="30" w:before="108" w:line="240" w:lineRule="exact"/>
      </w:pPr>
      <w:r>
        <w:rPr>
          <w:rFonts w:hint="eastAsia"/>
        </w:rPr>
        <w:t>記</w:t>
      </w:r>
    </w:p>
    <w:p w14:paraId="07321773" w14:textId="4D90D914" w:rsidR="00152A79" w:rsidRDefault="00152A79" w:rsidP="00D432D7">
      <w:pPr>
        <w:pStyle w:val="a7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振込口座届出書のご提出</w:t>
      </w:r>
    </w:p>
    <w:p w14:paraId="328B5C98" w14:textId="136865A4" w:rsidR="00152A79" w:rsidRPr="009F1876" w:rsidRDefault="00152A79" w:rsidP="00D432D7">
      <w:pPr>
        <w:spacing w:line="320" w:lineRule="exact"/>
        <w:ind w:leftChars="400" w:left="840"/>
        <w:jc w:val="left"/>
      </w:pPr>
      <w:r>
        <w:rPr>
          <w:rFonts w:hint="eastAsia"/>
        </w:rPr>
        <w:t>事業期間終了後、速やかに送金するため事前に口座登録をしたいので、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別紙様式により</w:t>
      </w:r>
      <w:r w:rsidR="00454CB5" w:rsidRPr="00DC0D21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２月</w:t>
      </w:r>
      <w:r w:rsidR="00DC0D21">
        <w:rPr>
          <w:rFonts w:ascii="ＭＳ ゴシック" w:eastAsia="ＭＳ ゴシック" w:hAnsi="ＭＳ ゴシック" w:hint="eastAsia"/>
          <w:b/>
          <w:bCs/>
          <w:u w:val="single"/>
        </w:rPr>
        <w:t>１０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日</w:t>
      </w:r>
      <w:r w:rsidR="00AD5488" w:rsidRPr="00DC0D21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 w:rsidR="00840CA2">
        <w:rPr>
          <w:rFonts w:ascii="ＭＳ ゴシック" w:eastAsia="ＭＳ ゴシック" w:hAnsi="ＭＳ ゴシック" w:hint="eastAsia"/>
          <w:b/>
          <w:bCs/>
          <w:u w:val="single"/>
        </w:rPr>
        <w:t>金</w:t>
      </w:r>
      <w:r w:rsidR="00AD5488" w:rsidRPr="00DC0D21">
        <w:rPr>
          <w:rFonts w:ascii="ＭＳ ゴシック" w:eastAsia="ＭＳ ゴシック" w:hAnsi="ＭＳ ゴシック" w:hint="eastAsia"/>
          <w:b/>
          <w:bCs/>
          <w:u w:val="single"/>
        </w:rPr>
        <w:t>）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まで</w:t>
      </w:r>
      <w:r>
        <w:rPr>
          <w:rFonts w:hint="eastAsia"/>
        </w:rPr>
        <w:t>に岩手県薬剤師会事務局に</w:t>
      </w:r>
      <w:r w:rsidR="00421319">
        <w:rPr>
          <w:rFonts w:hint="eastAsia"/>
        </w:rPr>
        <w:t>メール、FAX、郵送のい</w:t>
      </w:r>
      <w:r w:rsidR="00CB5F57">
        <w:rPr>
          <w:rFonts w:hint="eastAsia"/>
        </w:rPr>
        <w:t>ず</w:t>
      </w:r>
      <w:r w:rsidR="00421319">
        <w:rPr>
          <w:rFonts w:hint="eastAsia"/>
        </w:rPr>
        <w:t>れかで</w:t>
      </w:r>
      <w:r>
        <w:rPr>
          <w:rFonts w:hint="eastAsia"/>
        </w:rPr>
        <w:t>ご提出ください。</w:t>
      </w:r>
    </w:p>
    <w:p w14:paraId="7618974F" w14:textId="2CC099A8" w:rsidR="00152A79" w:rsidRDefault="00152A79" w:rsidP="00D432D7">
      <w:pPr>
        <w:pStyle w:val="a7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２月分の報告期限</w:t>
      </w:r>
    </w:p>
    <w:p w14:paraId="68CEC363" w14:textId="4F0029C9" w:rsidR="00152A79" w:rsidRDefault="00152A79" w:rsidP="00D432D7">
      <w:pPr>
        <w:pStyle w:val="a7"/>
        <w:spacing w:line="320" w:lineRule="exact"/>
        <w:ind w:leftChars="0"/>
      </w:pPr>
      <w:r>
        <w:rPr>
          <w:rFonts w:hint="eastAsia"/>
        </w:rPr>
        <w:t>厚生労働省の定める事業完了期限厳守のため、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２月分については３月</w:t>
      </w:r>
      <w:r w:rsidR="00DC0D21" w:rsidRPr="00DC0D21">
        <w:rPr>
          <w:rFonts w:ascii="ＭＳ ゴシック" w:eastAsia="ＭＳ ゴシック" w:hAnsi="ＭＳ ゴシック" w:hint="eastAsia"/>
          <w:b/>
          <w:bCs/>
          <w:u w:val="single"/>
        </w:rPr>
        <w:t>４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日（</w:t>
      </w:r>
      <w:r w:rsidR="00840CA2">
        <w:rPr>
          <w:rFonts w:ascii="ＭＳ ゴシック" w:eastAsia="ＭＳ ゴシック" w:hAnsi="ＭＳ ゴシック" w:hint="eastAsia"/>
          <w:b/>
          <w:bCs/>
          <w:u w:val="single"/>
        </w:rPr>
        <w:t>土</w:t>
      </w:r>
      <w:r w:rsidRPr="00DC0D21">
        <w:rPr>
          <w:rFonts w:ascii="ＭＳ ゴシック" w:eastAsia="ＭＳ ゴシック" w:hAnsi="ＭＳ ゴシック" w:hint="eastAsia"/>
          <w:b/>
          <w:bCs/>
          <w:u w:val="single"/>
        </w:rPr>
        <w:t>）を報告期限</w:t>
      </w:r>
      <w:r>
        <w:rPr>
          <w:rFonts w:hint="eastAsia"/>
        </w:rPr>
        <w:t>とさせていただきます。</w:t>
      </w:r>
    </w:p>
    <w:p w14:paraId="7312BEB3" w14:textId="244C8033" w:rsidR="00D432D7" w:rsidRPr="00152A79" w:rsidRDefault="009F1876" w:rsidP="00C93750">
      <w:pPr>
        <w:pStyle w:val="a7"/>
        <w:numPr>
          <w:ilvl w:val="0"/>
          <w:numId w:val="1"/>
        </w:numPr>
        <w:spacing w:afterLines="50" w:after="180" w:line="320" w:lineRule="exact"/>
        <w:ind w:leftChars="0"/>
        <w:jc w:val="left"/>
        <w:rPr>
          <w:rFonts w:hint="eastAsia"/>
        </w:rPr>
      </w:pPr>
      <w:r>
        <w:rPr>
          <w:rFonts w:hint="eastAsia"/>
        </w:rPr>
        <w:t>今後の主な日程（下表のとおり）</w:t>
      </w:r>
    </w:p>
    <w:tbl>
      <w:tblPr>
        <w:tblStyle w:val="a8"/>
        <w:tblW w:w="0" w:type="auto"/>
        <w:tblInd w:w="538" w:type="dxa"/>
        <w:tblLayout w:type="fixed"/>
        <w:tblLook w:val="04A0" w:firstRow="1" w:lastRow="0" w:firstColumn="1" w:lastColumn="0" w:noHBand="0" w:noVBand="1"/>
      </w:tblPr>
      <w:tblGrid>
        <w:gridCol w:w="945"/>
        <w:gridCol w:w="1215"/>
        <w:gridCol w:w="3326"/>
        <w:gridCol w:w="3327"/>
      </w:tblGrid>
      <w:tr w:rsidR="009F1876" w:rsidRPr="009F1876" w14:paraId="74BE4A76" w14:textId="29CF5C8F" w:rsidTr="00FE35CC">
        <w:trPr>
          <w:trHeight w:val="375"/>
        </w:trPr>
        <w:tc>
          <w:tcPr>
            <w:tcW w:w="2160" w:type="dxa"/>
            <w:gridSpan w:val="2"/>
            <w:noWrap/>
            <w:vAlign w:val="center"/>
            <w:hideMark/>
          </w:tcPr>
          <w:p w14:paraId="4BE20ABA" w14:textId="77777777" w:rsidR="009F1876" w:rsidRPr="00AD5488" w:rsidRDefault="009F1876" w:rsidP="00D432D7">
            <w:pPr>
              <w:spacing w:line="320" w:lineRule="exact"/>
              <w:jc w:val="center"/>
            </w:pPr>
            <w:r w:rsidRPr="00AD5488">
              <w:rPr>
                <w:rFonts w:hint="eastAsia"/>
              </w:rPr>
              <w:t>日程</w:t>
            </w:r>
          </w:p>
        </w:tc>
        <w:tc>
          <w:tcPr>
            <w:tcW w:w="3326" w:type="dxa"/>
            <w:noWrap/>
          </w:tcPr>
          <w:p w14:paraId="729261C9" w14:textId="328703B2" w:rsidR="009F1876" w:rsidRPr="00AD5488" w:rsidRDefault="00811B7E" w:rsidP="00D432D7">
            <w:pPr>
              <w:spacing w:line="320" w:lineRule="exact"/>
            </w:pPr>
            <w:r>
              <w:rPr>
                <w:rFonts w:hint="eastAsia"/>
              </w:rPr>
              <w:t>貴薬局にお願いすること</w:t>
            </w:r>
          </w:p>
        </w:tc>
        <w:tc>
          <w:tcPr>
            <w:tcW w:w="3327" w:type="dxa"/>
          </w:tcPr>
          <w:p w14:paraId="131E9CB7" w14:textId="191358BE" w:rsidR="009F1876" w:rsidRPr="00AD5488" w:rsidRDefault="009F1876" w:rsidP="00D432D7">
            <w:pPr>
              <w:spacing w:line="320" w:lineRule="exact"/>
            </w:pPr>
            <w:r w:rsidRPr="00AD5488">
              <w:rPr>
                <w:rFonts w:hint="eastAsia"/>
              </w:rPr>
              <w:t>当会事務局のすること</w:t>
            </w:r>
          </w:p>
        </w:tc>
      </w:tr>
      <w:tr w:rsidR="009F1876" w:rsidRPr="00AD5488" w14:paraId="09F0A1CA" w14:textId="77777777" w:rsidTr="00094089">
        <w:trPr>
          <w:trHeight w:val="375"/>
        </w:trPr>
        <w:tc>
          <w:tcPr>
            <w:tcW w:w="945" w:type="dxa"/>
            <w:vMerge w:val="restart"/>
            <w:noWrap/>
            <w:vAlign w:val="center"/>
            <w:hideMark/>
          </w:tcPr>
          <w:p w14:paraId="382CD263" w14:textId="71E6E899" w:rsidR="009F1876" w:rsidRPr="00AD5488" w:rsidRDefault="009F1876" w:rsidP="00D432D7">
            <w:pPr>
              <w:spacing w:line="320" w:lineRule="exact"/>
              <w:jc w:val="center"/>
            </w:pPr>
            <w:bookmarkStart w:id="1" w:name="_Hlk63152673"/>
            <w:r w:rsidRPr="00AD5488">
              <w:rPr>
                <w:rFonts w:hint="eastAsia"/>
              </w:rPr>
              <w:t>2月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  <w:noWrap/>
            <w:hideMark/>
          </w:tcPr>
          <w:p w14:paraId="2A900199" w14:textId="5D13B3F1" w:rsidR="009F1876" w:rsidRPr="00AD5488" w:rsidRDefault="009F1876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上旬</w:t>
            </w:r>
          </w:p>
        </w:tc>
        <w:tc>
          <w:tcPr>
            <w:tcW w:w="3326" w:type="dxa"/>
            <w:tcBorders>
              <w:bottom w:val="dotted" w:sz="4" w:space="0" w:color="auto"/>
            </w:tcBorders>
          </w:tcPr>
          <w:p w14:paraId="6CAA7226" w14:textId="3B33A724" w:rsidR="009F1876" w:rsidRPr="00AD5488" w:rsidRDefault="009F1876" w:rsidP="00D432D7">
            <w:pPr>
              <w:spacing w:line="320" w:lineRule="exact"/>
            </w:pPr>
            <w:r w:rsidRPr="00AD5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（本文書受領</w:t>
            </w:r>
            <w:r w:rsidR="00C55A5A">
              <w:rPr>
                <w:rFonts w:hint="eastAsia"/>
              </w:rPr>
              <w:t>）</w:t>
            </w:r>
          </w:p>
        </w:tc>
        <w:tc>
          <w:tcPr>
            <w:tcW w:w="3327" w:type="dxa"/>
            <w:tcBorders>
              <w:bottom w:val="dotted" w:sz="4" w:space="0" w:color="auto"/>
            </w:tcBorders>
            <w:noWrap/>
            <w:hideMark/>
          </w:tcPr>
          <w:p w14:paraId="3F99CA3F" w14:textId="1611F319" w:rsidR="009F1876" w:rsidRPr="00AD5488" w:rsidRDefault="00C55A5A" w:rsidP="00D432D7">
            <w:pPr>
              <w:spacing w:line="320" w:lineRule="exact"/>
            </w:pPr>
            <w:r w:rsidRPr="00C55A5A">
              <w:rPr>
                <w:rFonts w:hint="eastAsia"/>
              </w:rPr>
              <w:t>本文書</w:t>
            </w:r>
            <w:r>
              <w:rPr>
                <w:rFonts w:hint="eastAsia"/>
              </w:rPr>
              <w:t>発送</w:t>
            </w:r>
          </w:p>
        </w:tc>
      </w:tr>
      <w:bookmarkEnd w:id="1"/>
      <w:tr w:rsidR="009F1876" w:rsidRPr="00AD5488" w14:paraId="146796A0" w14:textId="77777777" w:rsidTr="00094089">
        <w:trPr>
          <w:trHeight w:val="375"/>
        </w:trPr>
        <w:tc>
          <w:tcPr>
            <w:tcW w:w="945" w:type="dxa"/>
            <w:vMerge/>
            <w:noWrap/>
            <w:hideMark/>
          </w:tcPr>
          <w:p w14:paraId="6F7B801F" w14:textId="64A0F1CF" w:rsidR="009F1876" w:rsidRPr="00AD5488" w:rsidRDefault="009F1876" w:rsidP="00D432D7">
            <w:pPr>
              <w:spacing w:line="320" w:lineRule="exact"/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FEF18E0" w14:textId="1C099CF9" w:rsidR="009F1876" w:rsidRPr="00AD5488" w:rsidRDefault="009F1876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FB13D2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6B783EF5" w14:textId="54208135" w:rsidR="009F1876" w:rsidRPr="009F1876" w:rsidRDefault="00C55A5A" w:rsidP="00D432D7">
            <w:pPr>
              <w:spacing w:line="320" w:lineRule="exact"/>
            </w:pPr>
            <w:r w:rsidRPr="00C55A5A">
              <w:t>振込口座届出書のご提出</w:t>
            </w:r>
          </w:p>
        </w:tc>
        <w:tc>
          <w:tcPr>
            <w:tcW w:w="3327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2FD8349F" w14:textId="101B3993" w:rsidR="009F1876" w:rsidRPr="00AD5488" w:rsidRDefault="00C55A5A" w:rsidP="00D432D7">
            <w:pPr>
              <w:spacing w:line="320" w:lineRule="exact"/>
            </w:pPr>
            <w:r>
              <w:rPr>
                <w:rFonts w:hint="eastAsia"/>
              </w:rPr>
              <w:t>口座登録事務</w:t>
            </w:r>
          </w:p>
        </w:tc>
      </w:tr>
      <w:tr w:rsidR="009F1876" w:rsidRPr="00AD5488" w14:paraId="539A5B4E" w14:textId="77777777" w:rsidTr="00094089">
        <w:trPr>
          <w:trHeight w:val="375"/>
        </w:trPr>
        <w:tc>
          <w:tcPr>
            <w:tcW w:w="945" w:type="dxa"/>
            <w:vMerge/>
            <w:noWrap/>
            <w:hideMark/>
          </w:tcPr>
          <w:p w14:paraId="650A29F3" w14:textId="06772EED" w:rsidR="009F1876" w:rsidRPr="00AD5488" w:rsidRDefault="009F1876" w:rsidP="00D432D7">
            <w:pPr>
              <w:spacing w:line="320" w:lineRule="exact"/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51F84776" w14:textId="77777777" w:rsidR="009F1876" w:rsidRPr="00AD5488" w:rsidRDefault="009F1876" w:rsidP="00D432D7">
            <w:pPr>
              <w:spacing w:line="320" w:lineRule="exact"/>
              <w:jc w:val="center"/>
            </w:pPr>
            <w:r w:rsidRPr="00AD5488">
              <w:rPr>
                <w:rFonts w:hint="eastAsia"/>
              </w:rPr>
              <w:t>末日</w:t>
            </w:r>
          </w:p>
        </w:tc>
        <w:tc>
          <w:tcPr>
            <w:tcW w:w="3326" w:type="dxa"/>
            <w:tcBorders>
              <w:top w:val="dotted" w:sz="4" w:space="0" w:color="auto"/>
              <w:bottom w:val="single" w:sz="4" w:space="0" w:color="auto"/>
            </w:tcBorders>
          </w:tcPr>
          <w:p w14:paraId="46E1878D" w14:textId="7E09A71E" w:rsidR="009F1876" w:rsidRPr="00AD5488" w:rsidRDefault="009F1876" w:rsidP="00D432D7">
            <w:pPr>
              <w:spacing w:line="320" w:lineRule="exact"/>
            </w:pPr>
            <w:r w:rsidRPr="00AD5488">
              <w:rPr>
                <w:rFonts w:hint="eastAsia"/>
              </w:rPr>
              <w:t xml:space="preserve">　　</w:t>
            </w:r>
          </w:p>
        </w:tc>
        <w:tc>
          <w:tcPr>
            <w:tcW w:w="3327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0CF8126" w14:textId="28AA95E0" w:rsidR="009F1876" w:rsidRPr="00AD5488" w:rsidRDefault="00C55A5A" w:rsidP="00D432D7">
            <w:pPr>
              <w:spacing w:line="320" w:lineRule="exact"/>
            </w:pPr>
            <w:r>
              <w:rPr>
                <w:rFonts w:hint="eastAsia"/>
              </w:rPr>
              <w:t>↓</w:t>
            </w:r>
          </w:p>
        </w:tc>
      </w:tr>
      <w:tr w:rsidR="009F1876" w:rsidRPr="00AD5488" w14:paraId="56337C69" w14:textId="77777777" w:rsidTr="00094089">
        <w:trPr>
          <w:trHeight w:val="375"/>
        </w:trPr>
        <w:tc>
          <w:tcPr>
            <w:tcW w:w="945" w:type="dxa"/>
            <w:vMerge w:val="restart"/>
            <w:noWrap/>
            <w:vAlign w:val="center"/>
            <w:hideMark/>
          </w:tcPr>
          <w:p w14:paraId="63ADAAA2" w14:textId="06B648F2" w:rsidR="009F1876" w:rsidRPr="00AD5488" w:rsidRDefault="009F1876" w:rsidP="00D432D7">
            <w:pPr>
              <w:spacing w:line="320" w:lineRule="exact"/>
              <w:jc w:val="center"/>
            </w:pPr>
            <w:r w:rsidRPr="00AD5488">
              <w:rPr>
                <w:rFonts w:hint="eastAsia"/>
              </w:rPr>
              <w:t>3月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  <w:noWrap/>
            <w:hideMark/>
          </w:tcPr>
          <w:p w14:paraId="1877E6E4" w14:textId="746FE787" w:rsidR="009F1876" w:rsidRPr="00AD5488" w:rsidRDefault="00FB13D2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  <w:r w:rsidR="009F1876" w:rsidRPr="00AD5488">
              <w:rPr>
                <w:rFonts w:hint="eastAsia"/>
              </w:rPr>
              <w:t>日</w:t>
            </w:r>
          </w:p>
        </w:tc>
        <w:tc>
          <w:tcPr>
            <w:tcW w:w="3326" w:type="dxa"/>
            <w:tcBorders>
              <w:bottom w:val="dotted" w:sz="4" w:space="0" w:color="auto"/>
            </w:tcBorders>
          </w:tcPr>
          <w:p w14:paraId="60118062" w14:textId="76BF463E" w:rsidR="009F1876" w:rsidRPr="00AD5488" w:rsidRDefault="00C55A5A" w:rsidP="00D432D7">
            <w:pPr>
              <w:spacing w:line="320" w:lineRule="exact"/>
            </w:pPr>
            <w:r w:rsidRPr="00C55A5A">
              <w:t>2月分報告期限</w:t>
            </w:r>
          </w:p>
        </w:tc>
        <w:tc>
          <w:tcPr>
            <w:tcW w:w="3327" w:type="dxa"/>
            <w:tcBorders>
              <w:bottom w:val="dotted" w:sz="4" w:space="0" w:color="auto"/>
            </w:tcBorders>
            <w:noWrap/>
          </w:tcPr>
          <w:p w14:paraId="44C860B9" w14:textId="10271CBB" w:rsidR="009F1876" w:rsidRPr="00AD5488" w:rsidRDefault="00C55A5A" w:rsidP="00D432D7">
            <w:pPr>
              <w:spacing w:line="320" w:lineRule="exact"/>
            </w:pPr>
            <w:r>
              <w:rPr>
                <w:rFonts w:hint="eastAsia"/>
              </w:rPr>
              <w:t>2月分集計</w:t>
            </w:r>
          </w:p>
        </w:tc>
      </w:tr>
      <w:tr w:rsidR="009F1876" w:rsidRPr="00AD5488" w14:paraId="0B90F26C" w14:textId="77777777" w:rsidTr="00094089">
        <w:trPr>
          <w:trHeight w:val="375"/>
        </w:trPr>
        <w:tc>
          <w:tcPr>
            <w:tcW w:w="945" w:type="dxa"/>
            <w:vMerge/>
            <w:noWrap/>
            <w:hideMark/>
          </w:tcPr>
          <w:p w14:paraId="1038B4DE" w14:textId="7C6CB624" w:rsidR="009F1876" w:rsidRPr="00AD5488" w:rsidRDefault="009F1876" w:rsidP="00D432D7">
            <w:pPr>
              <w:spacing w:line="320" w:lineRule="exact"/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6A7F71A0" w14:textId="719646CB" w:rsidR="009F1876" w:rsidRPr="00AD5488" w:rsidRDefault="00811B7E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840CA2">
              <w:rPr>
                <w:rFonts w:hint="eastAsia"/>
              </w:rPr>
              <w:t>0</w:t>
            </w:r>
            <w:r>
              <w:rPr>
                <w:rFonts w:hint="eastAsia"/>
              </w:rPr>
              <w:t>日頃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659AAFBC" w14:textId="2E3C6374" w:rsidR="009F1876" w:rsidRPr="00AD5488" w:rsidRDefault="009F1876" w:rsidP="00D432D7">
            <w:pPr>
              <w:spacing w:line="320" w:lineRule="exact"/>
            </w:pPr>
          </w:p>
        </w:tc>
        <w:tc>
          <w:tcPr>
            <w:tcW w:w="3327" w:type="dxa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77A8389E" w14:textId="27CC7032" w:rsidR="009F1876" w:rsidRPr="00AD5488" w:rsidRDefault="00FE35CC" w:rsidP="00D432D7">
            <w:pPr>
              <w:spacing w:line="320" w:lineRule="exact"/>
            </w:pPr>
            <w:r>
              <w:rPr>
                <w:rFonts w:hint="eastAsia"/>
              </w:rPr>
              <w:t>各薬局へ明細書発送</w:t>
            </w:r>
            <w:r w:rsidR="00840CA2">
              <w:rPr>
                <w:rFonts w:hint="eastAsia"/>
              </w:rPr>
              <w:t>（メール、FAX）</w:t>
            </w:r>
          </w:p>
        </w:tc>
      </w:tr>
      <w:tr w:rsidR="00FE35CC" w:rsidRPr="00AD5488" w14:paraId="0E91E201" w14:textId="77777777" w:rsidTr="00B9496F">
        <w:trPr>
          <w:trHeight w:val="375"/>
        </w:trPr>
        <w:tc>
          <w:tcPr>
            <w:tcW w:w="945" w:type="dxa"/>
            <w:vMerge/>
            <w:noWrap/>
          </w:tcPr>
          <w:p w14:paraId="4C7C2DF6" w14:textId="77777777" w:rsidR="00FE35CC" w:rsidRPr="00AD5488" w:rsidRDefault="00FE35CC" w:rsidP="00D432D7">
            <w:pPr>
              <w:spacing w:line="320" w:lineRule="exact"/>
            </w:pPr>
            <w:bookmarkStart w:id="2" w:name="_Hlk94187920"/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2FC0F3B" w14:textId="412976EB" w:rsidR="00FE35CC" w:rsidRPr="00AD5488" w:rsidRDefault="00811B7E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 w:rsidR="00840CA2">
              <w:rPr>
                <w:rFonts w:hint="eastAsia"/>
              </w:rPr>
              <w:t>7</w:t>
            </w:r>
            <w:r>
              <w:rPr>
                <w:rFonts w:hint="eastAsia"/>
              </w:rPr>
              <w:t>日頃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129E7174" w14:textId="77777777" w:rsidR="00F51DA0" w:rsidRDefault="002E1CD5" w:rsidP="00D432D7">
            <w:pPr>
              <w:spacing w:line="320" w:lineRule="exact"/>
            </w:pPr>
            <w:r>
              <w:rPr>
                <w:rFonts w:hint="eastAsia"/>
              </w:rPr>
              <w:t>明細書内容のご確認</w:t>
            </w:r>
          </w:p>
          <w:p w14:paraId="2AE1349C" w14:textId="2055B21B" w:rsidR="00FE35CC" w:rsidRPr="00AD5488" w:rsidRDefault="00F51DA0" w:rsidP="00D432D7">
            <w:pPr>
              <w:spacing w:line="320" w:lineRule="exact"/>
            </w:pPr>
            <w:r>
              <w:rPr>
                <w:rFonts w:hint="eastAsia"/>
              </w:rPr>
              <w:t>相違時は事務局へ連絡</w:t>
            </w:r>
          </w:p>
        </w:tc>
        <w:tc>
          <w:tcPr>
            <w:tcW w:w="3327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1CAC06E9" w14:textId="6EC3F8B9" w:rsidR="00FE35CC" w:rsidRPr="00C55A5A" w:rsidRDefault="00FE35CC" w:rsidP="00D432D7">
            <w:pPr>
              <w:spacing w:line="320" w:lineRule="exact"/>
            </w:pPr>
            <w:r>
              <w:rPr>
                <w:rFonts w:hint="eastAsia"/>
              </w:rPr>
              <w:t>送金準備作業</w:t>
            </w:r>
          </w:p>
        </w:tc>
      </w:tr>
      <w:tr w:rsidR="009F1876" w:rsidRPr="00AD5488" w14:paraId="1BC52BE6" w14:textId="77777777" w:rsidTr="00094089">
        <w:trPr>
          <w:trHeight w:val="375"/>
        </w:trPr>
        <w:tc>
          <w:tcPr>
            <w:tcW w:w="945" w:type="dxa"/>
            <w:vMerge/>
            <w:noWrap/>
            <w:hideMark/>
          </w:tcPr>
          <w:p w14:paraId="52B0D7CC" w14:textId="139C23CA" w:rsidR="009F1876" w:rsidRPr="00AD5488" w:rsidRDefault="009F1876" w:rsidP="00D432D7">
            <w:pPr>
              <w:spacing w:line="320" w:lineRule="exact"/>
            </w:pPr>
          </w:p>
        </w:tc>
        <w:tc>
          <w:tcPr>
            <w:tcW w:w="1215" w:type="dxa"/>
            <w:tcBorders>
              <w:top w:val="dotted" w:sz="4" w:space="0" w:color="auto"/>
            </w:tcBorders>
            <w:noWrap/>
            <w:hideMark/>
          </w:tcPr>
          <w:p w14:paraId="6553A0A6" w14:textId="0F967B35" w:rsidR="009F1876" w:rsidRPr="00AD5488" w:rsidRDefault="00840CA2" w:rsidP="00D432D7">
            <w:pPr>
              <w:spacing w:line="320" w:lineRule="exact"/>
              <w:jc w:val="center"/>
            </w:pPr>
            <w:r>
              <w:rPr>
                <w:rFonts w:hint="eastAsia"/>
              </w:rPr>
              <w:t>22日頃</w:t>
            </w:r>
          </w:p>
        </w:tc>
        <w:tc>
          <w:tcPr>
            <w:tcW w:w="3326" w:type="dxa"/>
            <w:tcBorders>
              <w:top w:val="dotted" w:sz="4" w:space="0" w:color="auto"/>
            </w:tcBorders>
          </w:tcPr>
          <w:p w14:paraId="1EB0F548" w14:textId="49E9F258" w:rsidR="009F1876" w:rsidRPr="00AD5488" w:rsidRDefault="009F1876" w:rsidP="00D432D7">
            <w:pPr>
              <w:spacing w:line="320" w:lineRule="exact"/>
            </w:pPr>
          </w:p>
        </w:tc>
        <w:tc>
          <w:tcPr>
            <w:tcW w:w="3327" w:type="dxa"/>
            <w:tcBorders>
              <w:top w:val="dotted" w:sz="4" w:space="0" w:color="auto"/>
            </w:tcBorders>
            <w:noWrap/>
            <w:hideMark/>
          </w:tcPr>
          <w:p w14:paraId="1CA5823B" w14:textId="77777777" w:rsidR="009F1876" w:rsidRDefault="00F51DA0" w:rsidP="00D432D7">
            <w:pPr>
              <w:spacing w:line="320" w:lineRule="exact"/>
            </w:pPr>
            <w:r>
              <w:rPr>
                <w:rFonts w:hint="eastAsia"/>
              </w:rPr>
              <w:t>各薬局へ送金</w:t>
            </w:r>
          </w:p>
          <w:p w14:paraId="3DAFC92A" w14:textId="30EA94A8" w:rsidR="00840CA2" w:rsidRPr="00AD5488" w:rsidRDefault="00840CA2" w:rsidP="00D432D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送金後送金のお知らせ</w:t>
            </w:r>
          </w:p>
        </w:tc>
      </w:tr>
      <w:bookmarkEnd w:id="2"/>
      <w:tr w:rsidR="009F1876" w:rsidRPr="00AD5488" w14:paraId="0BABD9AB" w14:textId="77777777" w:rsidTr="00094089">
        <w:trPr>
          <w:trHeight w:val="375"/>
        </w:trPr>
        <w:tc>
          <w:tcPr>
            <w:tcW w:w="945" w:type="dxa"/>
            <w:noWrap/>
            <w:vAlign w:val="center"/>
            <w:hideMark/>
          </w:tcPr>
          <w:p w14:paraId="7631CFA6" w14:textId="77777777" w:rsidR="009F1876" w:rsidRPr="00AD5488" w:rsidRDefault="009F1876" w:rsidP="00D432D7">
            <w:pPr>
              <w:spacing w:line="320" w:lineRule="exact"/>
              <w:jc w:val="center"/>
            </w:pPr>
            <w:r w:rsidRPr="00AD5488">
              <w:rPr>
                <w:rFonts w:hint="eastAsia"/>
              </w:rPr>
              <w:t>4月</w:t>
            </w:r>
          </w:p>
        </w:tc>
        <w:tc>
          <w:tcPr>
            <w:tcW w:w="1215" w:type="dxa"/>
            <w:noWrap/>
            <w:hideMark/>
          </w:tcPr>
          <w:p w14:paraId="6FF7FCE0" w14:textId="77777777" w:rsidR="009F1876" w:rsidRPr="00AD5488" w:rsidRDefault="009F1876" w:rsidP="00D432D7">
            <w:pPr>
              <w:spacing w:line="320" w:lineRule="exact"/>
              <w:jc w:val="center"/>
            </w:pPr>
            <w:r w:rsidRPr="00AD5488">
              <w:rPr>
                <w:rFonts w:hint="eastAsia"/>
              </w:rPr>
              <w:t>初旬</w:t>
            </w:r>
          </w:p>
        </w:tc>
        <w:tc>
          <w:tcPr>
            <w:tcW w:w="3326" w:type="dxa"/>
          </w:tcPr>
          <w:p w14:paraId="783ADC73" w14:textId="7418A265" w:rsidR="009F1876" w:rsidRPr="00AD5488" w:rsidRDefault="009F1876" w:rsidP="00D432D7">
            <w:pPr>
              <w:spacing w:line="320" w:lineRule="exact"/>
            </w:pPr>
          </w:p>
        </w:tc>
        <w:tc>
          <w:tcPr>
            <w:tcW w:w="3327" w:type="dxa"/>
            <w:noWrap/>
            <w:hideMark/>
          </w:tcPr>
          <w:p w14:paraId="66F2CCE8" w14:textId="5BBC27D9" w:rsidR="009F1876" w:rsidRPr="00AD5488" w:rsidRDefault="00C55A5A" w:rsidP="00D432D7">
            <w:pPr>
              <w:spacing w:line="320" w:lineRule="exact"/>
            </w:pPr>
            <w:r w:rsidRPr="00C55A5A">
              <w:rPr>
                <w:rFonts w:hint="eastAsia"/>
              </w:rPr>
              <w:t>厚生労働省へ事業実績報告</w:t>
            </w:r>
          </w:p>
        </w:tc>
      </w:tr>
    </w:tbl>
    <w:p w14:paraId="42BBD362" w14:textId="312ACD18" w:rsidR="00C55A5A" w:rsidRDefault="00C55A5A" w:rsidP="00C93750">
      <w:pPr>
        <w:pStyle w:val="a7"/>
        <w:numPr>
          <w:ilvl w:val="0"/>
          <w:numId w:val="1"/>
        </w:numPr>
        <w:spacing w:beforeLines="50" w:before="180" w:line="320" w:lineRule="exact"/>
        <w:ind w:leftChars="0"/>
      </w:pPr>
      <w:r>
        <w:rPr>
          <w:rFonts w:hint="eastAsia"/>
        </w:rPr>
        <w:t>留意点</w:t>
      </w:r>
    </w:p>
    <w:p w14:paraId="12EFE353" w14:textId="1A77CD31" w:rsidR="00C55A5A" w:rsidRDefault="00C55A5A" w:rsidP="00D432D7">
      <w:pPr>
        <w:pStyle w:val="a7"/>
        <w:numPr>
          <w:ilvl w:val="1"/>
          <w:numId w:val="2"/>
        </w:numPr>
        <w:spacing w:line="320" w:lineRule="exact"/>
        <w:ind w:leftChars="0"/>
      </w:pPr>
      <w:r>
        <w:rPr>
          <w:rFonts w:hint="eastAsia"/>
        </w:rPr>
        <w:t>委託費と事業に係る証拠書類等の管理</w:t>
      </w:r>
    </w:p>
    <w:p w14:paraId="17F0A50C" w14:textId="34ED2F56" w:rsidR="00C55A5A" w:rsidRDefault="00C55A5A" w:rsidP="00D432D7">
      <w:pPr>
        <w:spacing w:line="320" w:lineRule="exact"/>
        <w:ind w:leftChars="500" w:left="1050" w:firstLineChars="100" w:firstLine="210"/>
      </w:pPr>
      <w:r>
        <w:rPr>
          <w:rFonts w:hint="eastAsia"/>
        </w:rPr>
        <w:t>委託費と事業に係る収入及び支出を明らかにした帳票を備え、当該収入及び支出について証拠書類を整理し、かつ当該帳簿等及び証拠書類を委託費の額の確定の日（事業の中止又は廃止の承認を受けた場合には、その承認を受けた日）の属する年度の終了後</w:t>
      </w:r>
      <w:r>
        <w:t>5年間保管</w:t>
      </w:r>
      <w:r w:rsidR="00431890">
        <w:rPr>
          <w:rFonts w:hint="eastAsia"/>
        </w:rPr>
        <w:t>すること</w:t>
      </w:r>
      <w:r>
        <w:t>。</w:t>
      </w:r>
    </w:p>
    <w:p w14:paraId="768006D9" w14:textId="553976EF" w:rsidR="001A462D" w:rsidRDefault="00C55A5A" w:rsidP="00D432D7">
      <w:pPr>
        <w:pStyle w:val="a7"/>
        <w:numPr>
          <w:ilvl w:val="1"/>
          <w:numId w:val="2"/>
        </w:numPr>
        <w:spacing w:line="320" w:lineRule="exact"/>
        <w:ind w:leftChars="0"/>
      </w:pPr>
      <w:r w:rsidRPr="00C55A5A">
        <w:rPr>
          <w:rFonts w:hint="eastAsia"/>
        </w:rPr>
        <w:t>令和</w:t>
      </w:r>
      <w:r w:rsidR="00840CA2">
        <w:rPr>
          <w:rFonts w:hint="eastAsia"/>
        </w:rPr>
        <w:t>4</w:t>
      </w:r>
      <w:r w:rsidRPr="00C55A5A">
        <w:t>年度消費税及び地方消費税に係る仕入控除税額報告書</w:t>
      </w:r>
      <w:r w:rsidR="001A462D">
        <w:rPr>
          <w:rFonts w:hint="eastAsia"/>
        </w:rPr>
        <w:t>の提出</w:t>
      </w:r>
    </w:p>
    <w:p w14:paraId="4E41915D" w14:textId="5302FE93" w:rsidR="00C55A5A" w:rsidRDefault="00C55A5A" w:rsidP="00D432D7">
      <w:pPr>
        <w:spacing w:line="320" w:lineRule="exact"/>
        <w:ind w:leftChars="500" w:left="1050" w:firstLineChars="100" w:firstLine="210"/>
      </w:pPr>
      <w:r>
        <w:rPr>
          <w:rFonts w:hint="eastAsia"/>
        </w:rPr>
        <w:t>事業完了後に、</w:t>
      </w:r>
      <w:r w:rsidR="00431890">
        <w:rPr>
          <w:rFonts w:hint="eastAsia"/>
        </w:rPr>
        <w:t>標記報告書を当会にご提出いただくこと。（詳細は当会</w:t>
      </w:r>
      <w:r w:rsidR="002C3DD3">
        <w:rPr>
          <w:rFonts w:hint="eastAsia"/>
        </w:rPr>
        <w:t>HPをご確認ください）</w:t>
      </w:r>
    </w:p>
    <w:p w14:paraId="171271DB" w14:textId="23AC567F" w:rsidR="003B6501" w:rsidRPr="001A462D" w:rsidRDefault="001A462D" w:rsidP="00F51DA0">
      <w:pPr>
        <w:spacing w:beforeLines="50" w:before="180"/>
        <w:ind w:firstLineChars="250" w:firstLine="525"/>
        <w:jc w:val="left"/>
        <w:rPr>
          <w:rFonts w:ascii="Arial" w:hAnsi="Arial" w:cs="Arial"/>
        </w:rPr>
      </w:pPr>
      <w:r w:rsidRPr="001A46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F0E" wp14:editId="38ED175E">
                <wp:simplePos x="0" y="0"/>
                <wp:positionH relativeFrom="column">
                  <wp:posOffset>918845</wp:posOffset>
                </wp:positionH>
                <wp:positionV relativeFrom="paragraph">
                  <wp:posOffset>90170</wp:posOffset>
                </wp:positionV>
                <wp:extent cx="48958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C371" id="正方形/長方形 1" o:spid="_x0000_s1026" style="position:absolute;left:0;text-align:left;margin-left:72.35pt;margin-top:7.1pt;width:385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" filled="f" strokecolor="black [3213]" strokeweight="1pt"/>
            </w:pict>
          </mc:Fallback>
        </mc:AlternateContent>
      </w:r>
      <w:r w:rsidR="003B6501" w:rsidRPr="001A462D">
        <w:rPr>
          <w:rFonts w:ascii="Arial" w:hAnsi="Arial" w:cs="Arial"/>
        </w:rPr>
        <w:t xml:space="preserve">問合せ先　一般社団法人岩手県薬剤師会事務局　</w:t>
      </w:r>
      <w:r w:rsidR="003B6501" w:rsidRPr="001A462D">
        <w:rPr>
          <w:rFonts w:ascii="Arial" w:hAnsi="Arial" w:cs="Arial"/>
        </w:rPr>
        <w:t>TEL 019-622-2467  FAX 019-653-2273</w:t>
      </w:r>
    </w:p>
    <w:p w14:paraId="684A9C89" w14:textId="64F89ECB" w:rsidR="003B6501" w:rsidRPr="001A462D" w:rsidRDefault="003B6501" w:rsidP="000C3664">
      <w:pPr>
        <w:ind w:right="420" w:firstLineChars="2450" w:firstLine="5145"/>
        <w:rPr>
          <w:rFonts w:ascii="Arial" w:hAnsi="Arial" w:cs="Arial"/>
        </w:rPr>
      </w:pPr>
      <w:r w:rsidRPr="001A462D">
        <w:rPr>
          <w:rFonts w:ascii="Arial" w:hAnsi="Arial" w:cs="Arial"/>
        </w:rPr>
        <w:t xml:space="preserve">E-mail  </w:t>
      </w:r>
      <w:bookmarkEnd w:id="0"/>
      <w:r w:rsidR="00D432D7">
        <w:rPr>
          <w:rFonts w:ascii="Arial" w:hAnsi="Arial" w:cs="Arial" w:hint="eastAsia"/>
        </w:rPr>
        <w:t>ipa1head@rose.ocn.ne.jp</w:t>
      </w:r>
    </w:p>
    <w:sectPr w:rsidR="003B6501" w:rsidRPr="001A462D" w:rsidSect="00094089">
      <w:pgSz w:w="11906" w:h="16838"/>
      <w:pgMar w:top="1247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512F" w14:textId="77777777" w:rsidR="00E76EB9" w:rsidRDefault="00E76EB9" w:rsidP="00EC1905">
      <w:r>
        <w:separator/>
      </w:r>
    </w:p>
  </w:endnote>
  <w:endnote w:type="continuationSeparator" w:id="0">
    <w:p w14:paraId="303AD570" w14:textId="77777777" w:rsidR="00E76EB9" w:rsidRDefault="00E76EB9" w:rsidP="00EC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7700" w14:textId="77777777" w:rsidR="00E76EB9" w:rsidRDefault="00E76EB9" w:rsidP="00EC1905">
      <w:r>
        <w:separator/>
      </w:r>
    </w:p>
  </w:footnote>
  <w:footnote w:type="continuationSeparator" w:id="0">
    <w:p w14:paraId="6ACE263C" w14:textId="77777777" w:rsidR="00E76EB9" w:rsidRDefault="00E76EB9" w:rsidP="00EC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F37FC"/>
    <w:multiLevelType w:val="hybridMultilevel"/>
    <w:tmpl w:val="EEAA7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D2FA3"/>
    <w:multiLevelType w:val="hybridMultilevel"/>
    <w:tmpl w:val="73F01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95C793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971630">
    <w:abstractNumId w:val="0"/>
  </w:num>
  <w:num w:numId="2" w16cid:durableId="200797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9"/>
    <w:rsid w:val="000932A9"/>
    <w:rsid w:val="00094089"/>
    <w:rsid w:val="000B583D"/>
    <w:rsid w:val="000C3664"/>
    <w:rsid w:val="00104790"/>
    <w:rsid w:val="00152A79"/>
    <w:rsid w:val="0015325A"/>
    <w:rsid w:val="001A462D"/>
    <w:rsid w:val="001D4DDE"/>
    <w:rsid w:val="00241EFE"/>
    <w:rsid w:val="002C3DD3"/>
    <w:rsid w:val="002E1CD5"/>
    <w:rsid w:val="003B6501"/>
    <w:rsid w:val="003B726F"/>
    <w:rsid w:val="00421319"/>
    <w:rsid w:val="00431890"/>
    <w:rsid w:val="00454CB5"/>
    <w:rsid w:val="0050041A"/>
    <w:rsid w:val="006673CF"/>
    <w:rsid w:val="00811B7E"/>
    <w:rsid w:val="00840CA2"/>
    <w:rsid w:val="00941EDE"/>
    <w:rsid w:val="0095442F"/>
    <w:rsid w:val="00991CFF"/>
    <w:rsid w:val="009E68D5"/>
    <w:rsid w:val="009F1876"/>
    <w:rsid w:val="00AD5488"/>
    <w:rsid w:val="00B9496F"/>
    <w:rsid w:val="00BE322B"/>
    <w:rsid w:val="00C55A5A"/>
    <w:rsid w:val="00C66EAA"/>
    <w:rsid w:val="00C93750"/>
    <w:rsid w:val="00CB5F57"/>
    <w:rsid w:val="00CE742E"/>
    <w:rsid w:val="00D23E52"/>
    <w:rsid w:val="00D432D7"/>
    <w:rsid w:val="00D773AF"/>
    <w:rsid w:val="00D92CCF"/>
    <w:rsid w:val="00DC0D21"/>
    <w:rsid w:val="00E76EB9"/>
    <w:rsid w:val="00EC1905"/>
    <w:rsid w:val="00ED2564"/>
    <w:rsid w:val="00F51DA0"/>
    <w:rsid w:val="00F872BA"/>
    <w:rsid w:val="00FB13D2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9CCA4"/>
  <w15:chartTrackingRefBased/>
  <w15:docId w15:val="{722A584D-FB23-4D10-A98D-0B28D99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A79"/>
    <w:pPr>
      <w:jc w:val="center"/>
    </w:pPr>
    <w:rPr>
      <w:rFonts w:ascii="游ゴシック" w:eastAsia="游ゴシック" w:hAnsi="游ゴシック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52A79"/>
    <w:rPr>
      <w:rFonts w:ascii="游ゴシック" w:eastAsia="游ゴシック" w:hAnsi="游ゴシック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52A79"/>
    <w:pPr>
      <w:jc w:val="right"/>
    </w:pPr>
    <w:rPr>
      <w:rFonts w:ascii="游ゴシック" w:eastAsia="游ゴシック" w:hAnsi="游ゴシック" w:cs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52A79"/>
    <w:rPr>
      <w:rFonts w:ascii="游ゴシック" w:eastAsia="游ゴシック" w:hAnsi="游ゴシック" w:cs="ＭＳ Ｐ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152A79"/>
    <w:pPr>
      <w:ind w:leftChars="400" w:left="840"/>
    </w:pPr>
  </w:style>
  <w:style w:type="table" w:styleId="a8">
    <w:name w:val="Table Grid"/>
    <w:basedOn w:val="a1"/>
    <w:uiPriority w:val="39"/>
    <w:rsid w:val="00AD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B6501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EC1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1905"/>
  </w:style>
  <w:style w:type="paragraph" w:styleId="ab">
    <w:name w:val="footer"/>
    <w:basedOn w:val="a"/>
    <w:link w:val="ac"/>
    <w:uiPriority w:val="99"/>
    <w:unhideWhenUsed/>
    <w:rsid w:val="00EC19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jyoh03</dc:creator>
  <cp:keywords/>
  <dc:description/>
  <cp:lastModifiedBy>JIMK06</cp:lastModifiedBy>
  <cp:revision>20</cp:revision>
  <cp:lastPrinted>2023-01-11T05:41:00Z</cp:lastPrinted>
  <dcterms:created xsi:type="dcterms:W3CDTF">2021-02-02T01:49:00Z</dcterms:created>
  <dcterms:modified xsi:type="dcterms:W3CDTF">2023-01-11T05:42:00Z</dcterms:modified>
</cp:coreProperties>
</file>